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02" w:rsidRDefault="00A06F02" w:rsidP="00A06F02">
      <w:pPr>
        <w:pStyle w:val="Default"/>
      </w:pPr>
    </w:p>
    <w:p w:rsidR="00834C9B" w:rsidRPr="00834C9B" w:rsidRDefault="00834C9B" w:rsidP="00834C9B">
      <w:pPr>
        <w:pStyle w:val="NormalWeb"/>
        <w:rPr>
          <w:b/>
          <w:color w:val="ED7D31" w:themeColor="accent2"/>
        </w:rPr>
      </w:pPr>
      <w:r w:rsidRPr="00834C9B">
        <w:rPr>
          <w:b/>
          <w:i/>
          <w:iCs/>
          <w:color w:val="ED7D31" w:themeColor="accent2"/>
        </w:rPr>
        <w:t>Roads and rivers 2: transformation of life along the communications from Roman times to middle ages</w:t>
      </w:r>
      <w:r w:rsidRPr="00834C9B">
        <w:rPr>
          <w:b/>
          <w:color w:val="ED7D31" w:themeColor="accent2"/>
        </w:rPr>
        <w:t xml:space="preserve"> 30.11.i 1.12.2020</w:t>
      </w:r>
    </w:p>
    <w:p w:rsidR="00834C9B" w:rsidRPr="00834C9B" w:rsidRDefault="00834C9B" w:rsidP="00834C9B">
      <w:pPr>
        <w:pStyle w:val="NormalWeb"/>
        <w:rPr>
          <w:b/>
          <w:color w:val="ED7D31" w:themeColor="accent2"/>
        </w:rPr>
      </w:pPr>
    </w:p>
    <w:p w:rsidR="00834C9B" w:rsidRDefault="00834C9B" w:rsidP="00834C9B">
      <w:pPr>
        <w:pStyle w:val="NormalWeb"/>
      </w:pPr>
      <w:r>
        <w:t>Zoom Meeting</w:t>
      </w:r>
    </w:p>
    <w:p w:rsidR="00834C9B" w:rsidRDefault="00834C9B" w:rsidP="00834C9B">
      <w:pPr>
        <w:pStyle w:val="NormalWeb"/>
      </w:pPr>
      <w:hyperlink r:id="rId6" w:tgtFrame="_blank" w:history="1">
        <w:r>
          <w:rPr>
            <w:rStyle w:val="Hyperlink"/>
          </w:rPr>
          <w:t>https://zoom.us/j/96636265842?pwd=cE85TW9SUlNWK3B0MTBkbUt2VHJyUT09</w:t>
        </w:r>
      </w:hyperlink>
    </w:p>
    <w:p w:rsidR="00834C9B" w:rsidRDefault="00834C9B" w:rsidP="00834C9B">
      <w:pPr>
        <w:pStyle w:val="NormalWeb"/>
      </w:pPr>
      <w:r>
        <w:t>Meeting ID: 966 3626 5842</w:t>
      </w:r>
    </w:p>
    <w:p w:rsidR="00834C9B" w:rsidRDefault="00834C9B" w:rsidP="00834C9B">
      <w:pPr>
        <w:pStyle w:val="NormalWeb"/>
      </w:pPr>
      <w:r>
        <w:t>Passcode: 9RrU4y</w:t>
      </w:r>
    </w:p>
    <w:p w:rsidR="00A06F02" w:rsidRDefault="00A06F02" w:rsidP="00A06F02">
      <w:pPr>
        <w:pStyle w:val="Default"/>
        <w:rPr>
          <w:rFonts w:cstheme="minorBidi"/>
          <w:color w:val="auto"/>
        </w:rPr>
      </w:pPr>
    </w:p>
    <w:p w:rsidR="00834C9B" w:rsidRDefault="00834C9B" w:rsidP="00A06F02">
      <w:pPr>
        <w:pStyle w:val="Default"/>
        <w:rPr>
          <w:rFonts w:cstheme="minorBidi"/>
          <w:color w:val="auto"/>
        </w:rPr>
      </w:pPr>
    </w:p>
    <w:p w:rsidR="00A06F02" w:rsidRDefault="00A06F02" w:rsidP="00A06F02">
      <w:pPr>
        <w:pStyle w:val="Pa0"/>
        <w:jc w:val="center"/>
        <w:rPr>
          <w:color w:val="221E1F"/>
          <w:sz w:val="16"/>
          <w:szCs w:val="16"/>
        </w:rPr>
      </w:pPr>
      <w:r>
        <w:t xml:space="preserve"> </w:t>
      </w:r>
    </w:p>
    <w:p w:rsidR="00A06F02" w:rsidRPr="00F22A32" w:rsidRDefault="00A06F02" w:rsidP="00A06F02">
      <w:pPr>
        <w:pStyle w:val="Pa1"/>
        <w:jc w:val="both"/>
        <w:rPr>
          <w:rFonts w:ascii="Myriad Pro" w:hAnsi="Myriad Pro" w:cs="Myriad Pro"/>
          <w:b/>
          <w:color w:val="221E1F"/>
          <w:sz w:val="20"/>
          <w:szCs w:val="20"/>
        </w:rPr>
      </w:pPr>
      <w:proofErr w:type="spellStart"/>
      <w:r w:rsidRPr="00F22A32">
        <w:rPr>
          <w:rFonts w:ascii="Myriad Pro" w:hAnsi="Myriad Pro" w:cs="Myriad Pro"/>
          <w:b/>
          <w:color w:val="221E1F"/>
          <w:sz w:val="20"/>
          <w:szCs w:val="20"/>
        </w:rPr>
        <w:t>Programme</w:t>
      </w:r>
      <w:proofErr w:type="spellEnd"/>
      <w:r w:rsidRPr="00F22A32">
        <w:rPr>
          <w:rFonts w:ascii="Myriad Pro" w:hAnsi="Myriad Pro" w:cs="Myriad Pro"/>
          <w:b/>
          <w:color w:val="221E1F"/>
          <w:sz w:val="20"/>
          <w:szCs w:val="20"/>
        </w:rPr>
        <w:t xml:space="preserve"> / Program</w:t>
      </w:r>
    </w:p>
    <w:p w:rsidR="00A06F02" w:rsidRPr="00F22A32" w:rsidRDefault="00A06F02" w:rsidP="00A06F02">
      <w:pPr>
        <w:pStyle w:val="Pa1"/>
        <w:jc w:val="both"/>
        <w:rPr>
          <w:rFonts w:ascii="Myriad Pro" w:hAnsi="Myriad Pro" w:cs="Myriad Pro"/>
          <w:b/>
          <w:color w:val="F68A1E"/>
          <w:sz w:val="20"/>
          <w:szCs w:val="20"/>
        </w:rPr>
      </w:pPr>
      <w:r w:rsidRPr="00F22A32">
        <w:rPr>
          <w:rFonts w:ascii="Myriad Pro" w:hAnsi="Myriad Pro" w:cs="Myriad Pro"/>
          <w:b/>
          <w:color w:val="F68A1E"/>
          <w:sz w:val="20"/>
          <w:szCs w:val="20"/>
        </w:rPr>
        <w:t>30</w:t>
      </w:r>
      <w:r w:rsidRPr="00F22A32">
        <w:rPr>
          <w:rStyle w:val="A2"/>
          <w:b w:val="0"/>
          <w:bCs w:val="0"/>
        </w:rPr>
        <w:t xml:space="preserve">th </w:t>
      </w:r>
      <w:r w:rsidRPr="00F22A32">
        <w:rPr>
          <w:rFonts w:ascii="Myriad Pro" w:hAnsi="Myriad Pro" w:cs="Myriad Pro"/>
          <w:b/>
          <w:color w:val="F68A1E"/>
          <w:sz w:val="20"/>
          <w:szCs w:val="20"/>
        </w:rPr>
        <w:t xml:space="preserve">November </w:t>
      </w:r>
    </w:p>
    <w:p w:rsidR="008524F4" w:rsidRDefault="008524F4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9.00 -9.30. Green room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9.45. - 10.00.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Pozdravni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govor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10.00. – 11.30. Topic: New research on communications, road side stations and other facilities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Chair: Ivana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Ožanić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Roguljić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10.00 – 10.15.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Tino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Leleković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Road network in the area around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Aelia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Mursa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gramStart"/>
      <w:r>
        <w:rPr>
          <w:rFonts w:ascii="Myriad Pro" w:hAnsi="Myriad Pro" w:cs="Myriad Pro"/>
          <w:color w:val="221E1F"/>
          <w:sz w:val="20"/>
          <w:szCs w:val="20"/>
        </w:rPr>
        <w:t>10.15  –</w:t>
      </w:r>
      <w:proofErr w:type="gramEnd"/>
      <w:r>
        <w:rPr>
          <w:rFonts w:ascii="Myriad Pro" w:hAnsi="Myriad Pro" w:cs="Myriad Pro"/>
          <w:color w:val="221E1F"/>
          <w:sz w:val="20"/>
          <w:szCs w:val="20"/>
        </w:rPr>
        <w:t xml:space="preserve"> 10.30. </w:t>
      </w:r>
      <w:r>
        <w:rPr>
          <w:rFonts w:ascii="Myriad Pro" w:hAnsi="Myriad Pro" w:cs="Myriad Pro"/>
          <w:color w:val="221E1F"/>
          <w:sz w:val="20"/>
          <w:szCs w:val="20"/>
        </w:rPr>
        <w:t xml:space="preserve">Barbara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Hajdu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A newly discovered section of the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ripa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Pannonica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in the area of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Aquincum’s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civil town</w:t>
      </w:r>
    </w:p>
    <w:p w:rsidR="008524F4" w:rsidRDefault="008524F4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10-30-10.45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Biljana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Lučić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Alessandro De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Rossa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Sara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Zanni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Radoslav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Muždeka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Sonja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Štefanski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Zorić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Uroš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Nikolić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(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Ruma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County Museum),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Gorana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Lemajić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(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Zavod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za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zaštitu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spomenika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kulture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Sremska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Mitrovica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>)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On the Road from Ad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Herculem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to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Rittium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10.45-11.00 </w:t>
      </w:r>
      <w:r>
        <w:rPr>
          <w:rFonts w:ascii="Myriad Pro" w:hAnsi="Myriad Pro" w:cs="Myriad Pro"/>
          <w:color w:val="221E1F"/>
          <w:sz w:val="20"/>
          <w:szCs w:val="20"/>
        </w:rPr>
        <w:t xml:space="preserve">Angelina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Raičković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Savić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Nemanja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Mrđić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Lifeline of the frontier – Road and Port Network and Concept of Supply and Distribution in Moesia Superior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11.00 -11.30. </w:t>
      </w:r>
      <w:r>
        <w:rPr>
          <w:rFonts w:ascii="Myriad Pro" w:hAnsi="Myriad Pro" w:cs="Myriad Pro"/>
          <w:color w:val="221E1F"/>
          <w:sz w:val="20"/>
          <w:szCs w:val="20"/>
        </w:rPr>
        <w:t>Discussion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11.30. – 13.00. Lunch break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12.30. – 13.00. Green room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34C9B" w:rsidRDefault="00834C9B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13.00. – 14. 30. Chair: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Mislav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Fileš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13.00 – 13. 15. </w:t>
      </w:r>
      <w:r>
        <w:rPr>
          <w:rFonts w:ascii="Myriad Pro" w:hAnsi="Myriad Pro" w:cs="Myriad Pro"/>
          <w:color w:val="221E1F"/>
          <w:sz w:val="20"/>
          <w:szCs w:val="20"/>
        </w:rPr>
        <w:t xml:space="preserve">Vladimir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Petrović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Roman Fluvial and Terrestrial Communication Network in the Area of the Iron Gates: Archaeological and Epigraphical Testimonies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13.15- 13.30 </w:t>
      </w:r>
      <w:r>
        <w:rPr>
          <w:rFonts w:ascii="Myriad Pro" w:hAnsi="Myriad Pro" w:cs="Myriad Pro"/>
          <w:color w:val="221E1F"/>
          <w:sz w:val="20"/>
          <w:szCs w:val="20"/>
        </w:rPr>
        <w:t xml:space="preserve">Aleksandra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Bugar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Okuje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and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Gradići-Šepkovčica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Sites – Rural Settlements along Roman Roads</w:t>
      </w:r>
    </w:p>
    <w:p w:rsidR="00A06F02" w:rsidRDefault="00A06F02" w:rsidP="00A06F02">
      <w:pPr>
        <w:pStyle w:val="Default"/>
        <w:rPr>
          <w:rFonts w:cstheme="minorBidi"/>
          <w:color w:val="auto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13.30 – 13.45. </w:t>
      </w:r>
      <w:r>
        <w:rPr>
          <w:rFonts w:ascii="Myriad Pro" w:hAnsi="Myriad Pro" w:cs="Myriad Pro"/>
          <w:color w:val="221E1F"/>
          <w:sz w:val="20"/>
          <w:szCs w:val="20"/>
        </w:rPr>
        <w:t xml:space="preserve">Ivana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Ožanić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Roguljić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Roadside station at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Žuta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Lokva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13.45 – 14.00 </w:t>
      </w:r>
      <w:r>
        <w:rPr>
          <w:rFonts w:ascii="Myriad Pro" w:hAnsi="Myriad Pro" w:cs="Myriad Pro"/>
          <w:color w:val="221E1F"/>
          <w:sz w:val="20"/>
          <w:szCs w:val="20"/>
        </w:rPr>
        <w:t xml:space="preserve">Ana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Konestra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Fabian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Welc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Paula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Androić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Gračanin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An island of connectedness. Intra-insular and inter-regional communications of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Rab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island (NE Adriatic,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Kvarner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gulf), Croatia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14.00-14.00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Domagoj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Bužanić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Jelena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Bužanić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Blaž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Glavinić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Karla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Ivak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Marko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Jukić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Lucija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Prusac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Domagoj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Tončinić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Ivan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Vidović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Discovering Roman roads of the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Trilj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area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>Discussion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Coffee break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524F4" w:rsidRDefault="008524F4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8524F4" w:rsidRDefault="008524F4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14.45. – 15.00. Presentation of project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14.45. 15.00 </w:t>
      </w:r>
      <w:r>
        <w:rPr>
          <w:rFonts w:ascii="Myriad Pro" w:hAnsi="Myriad Pro" w:cs="Myriad Pro"/>
          <w:color w:val="221E1F"/>
          <w:sz w:val="20"/>
          <w:szCs w:val="20"/>
        </w:rPr>
        <w:t xml:space="preserve">Ivana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Ožanić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Roguljić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Mislav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Fileš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Living Danube Limes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15.00. – 15.30. Poster section chair: Ivana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Ožanić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Roguljić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Branka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Marciuš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Roman road from the village of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Presek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to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Sveti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Martin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na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Muri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in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Međimurje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County</w:t>
      </w:r>
    </w:p>
    <w:p w:rsidR="008524F4" w:rsidRDefault="008524F4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Ivana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Hirchler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Marić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Crkvišće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Bukovlje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- life on a late antique fortress along a Roman road and river, pottery evidence</w:t>
      </w:r>
    </w:p>
    <w:p w:rsidR="008524F4" w:rsidRDefault="008524F4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color w:val="221E1F"/>
          <w:sz w:val="20"/>
          <w:szCs w:val="20"/>
        </w:rPr>
        <w:t>Jere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Drpić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Unknown about known; Roman road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Možđenec-Sudovec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color w:val="221E1F"/>
          <w:sz w:val="20"/>
          <w:szCs w:val="20"/>
        </w:rPr>
        <w:t>Lovorka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Štimac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Dedić</w:t>
      </w:r>
      <w:proofErr w:type="spellEnd"/>
    </w:p>
    <w:p w:rsidR="008524F4" w:rsidRDefault="008524F4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Petrijanec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r>
        <w:rPr>
          <w:rFonts w:ascii="Myriad Pro" w:hAnsi="Myriad Pro" w:cs="Myriad Pro"/>
          <w:b/>
          <w:bCs/>
          <w:i/>
          <w:iCs/>
          <w:color w:val="221E1F"/>
          <w:sz w:val="20"/>
          <w:szCs w:val="20"/>
        </w:rPr>
        <w:t>(Aqua Viva)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Andrej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Janeš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Ivana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Hirchler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Marić</w:t>
      </w:r>
      <w:proofErr w:type="spellEnd"/>
    </w:p>
    <w:p w:rsidR="008524F4" w:rsidRDefault="008524F4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New Data, Old Town: The Case of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Aquae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Balissae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16"/>
          <w:szCs w:val="16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Discussion, end of the first Day </w:t>
      </w:r>
      <w:r>
        <w:rPr>
          <w:rFonts w:ascii="Myriad Pro" w:hAnsi="Myriad Pro" w:cs="Myriad Pro"/>
          <w:color w:val="221E1F"/>
          <w:sz w:val="16"/>
          <w:szCs w:val="16"/>
        </w:rPr>
        <w:t xml:space="preserve">5 </w:t>
      </w:r>
    </w:p>
    <w:p w:rsidR="00A06F02" w:rsidRDefault="00A06F02" w:rsidP="00A06F02">
      <w:pPr>
        <w:pStyle w:val="Default"/>
        <w:rPr>
          <w:rFonts w:cstheme="minorBidi"/>
          <w:color w:val="auto"/>
        </w:rPr>
      </w:pPr>
    </w:p>
    <w:p w:rsidR="00A06F02" w:rsidRPr="00F22A32" w:rsidRDefault="00A06F02" w:rsidP="00A06F02">
      <w:pPr>
        <w:pStyle w:val="Pa1"/>
        <w:pageBreakBefore/>
        <w:jc w:val="both"/>
        <w:rPr>
          <w:rFonts w:ascii="Myriad Pro" w:hAnsi="Myriad Pro" w:cs="Myriad Pro"/>
          <w:b/>
          <w:color w:val="F68A1E"/>
          <w:sz w:val="20"/>
          <w:szCs w:val="20"/>
        </w:rPr>
      </w:pPr>
      <w:bookmarkStart w:id="0" w:name="_GoBack"/>
      <w:r w:rsidRPr="00F22A32">
        <w:rPr>
          <w:rFonts w:ascii="Myriad Pro" w:hAnsi="Myriad Pro" w:cs="Myriad Pro"/>
          <w:b/>
          <w:bCs/>
          <w:color w:val="F68A1E"/>
          <w:sz w:val="20"/>
          <w:szCs w:val="20"/>
        </w:rPr>
        <w:lastRenderedPageBreak/>
        <w:t>1</w:t>
      </w:r>
      <w:r w:rsidRPr="00F22A32">
        <w:rPr>
          <w:rStyle w:val="A2"/>
          <w:b w:val="0"/>
        </w:rPr>
        <w:t xml:space="preserve">st </w:t>
      </w:r>
      <w:r w:rsidRPr="00F22A32">
        <w:rPr>
          <w:rFonts w:ascii="Myriad Pro" w:hAnsi="Myriad Pro" w:cs="Myriad Pro"/>
          <w:b/>
          <w:bCs/>
          <w:color w:val="F68A1E"/>
          <w:sz w:val="20"/>
          <w:szCs w:val="20"/>
        </w:rPr>
        <w:t>December</w:t>
      </w:r>
    </w:p>
    <w:bookmarkEnd w:id="0"/>
    <w:p w:rsidR="0032489F" w:rsidRDefault="0032489F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9.00. – 9.45. Green room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10.00. – 11.30. Chair: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Jere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Drpić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Topic: Early Medieval period: new finds, observations and ideas, transformation from Late antiquity to Middle ages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10.00 – 10.15. </w:t>
      </w:r>
      <w:r>
        <w:rPr>
          <w:rFonts w:ascii="Myriad Pro" w:hAnsi="Myriad Pro" w:cs="Myriad Pro"/>
          <w:color w:val="221E1F"/>
          <w:sz w:val="20"/>
          <w:szCs w:val="20"/>
        </w:rPr>
        <w:t xml:space="preserve">Anita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Rapan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Papeša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What to expect when you’re expecting?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10.15. – 10.30 </w:t>
      </w:r>
      <w:r>
        <w:rPr>
          <w:rFonts w:ascii="Myriad Pro" w:hAnsi="Myriad Pro" w:cs="Myriad Pro"/>
          <w:color w:val="221E1F"/>
          <w:sz w:val="20"/>
          <w:szCs w:val="20"/>
        </w:rPr>
        <w:t xml:space="preserve">Andrea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Rimpf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New insights into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Ilok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roads - past and present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10.-30. – 10.45 </w:t>
      </w:r>
      <w:r>
        <w:rPr>
          <w:rFonts w:ascii="Myriad Pro" w:hAnsi="Myriad Pro" w:cs="Myriad Pro"/>
          <w:color w:val="221E1F"/>
          <w:sz w:val="20"/>
          <w:szCs w:val="20"/>
        </w:rPr>
        <w:t xml:space="preserve">Anita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Rapan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Papeša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Small items, big results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10.45 – </w:t>
      </w:r>
      <w:proofErr w:type="gramStart"/>
      <w:r>
        <w:rPr>
          <w:rFonts w:ascii="Myriad Pro" w:hAnsi="Myriad Pro" w:cs="Myriad Pro"/>
          <w:color w:val="221E1F"/>
          <w:sz w:val="20"/>
          <w:szCs w:val="20"/>
        </w:rPr>
        <w:t xml:space="preserve">11.00 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Željko</w:t>
      </w:r>
      <w:proofErr w:type="spellEnd"/>
      <w:proofErr w:type="gramEnd"/>
      <w:r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Krnčević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Toni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Brajković</w:t>
      </w:r>
      <w:proofErr w:type="spellEnd"/>
      <w:r>
        <w:rPr>
          <w:rFonts w:ascii="Myriad Pro" w:hAnsi="Myriad Pro" w:cs="Myriad Pro"/>
          <w:color w:val="221E1F"/>
          <w:sz w:val="20"/>
          <w:szCs w:val="20"/>
        </w:rPr>
        <w:t xml:space="preserve">, Andrija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Nakić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Grušine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-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Sv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.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Lovre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–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šibensko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Donje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polje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11.00 – 11.30 </w:t>
      </w:r>
      <w:r>
        <w:rPr>
          <w:rFonts w:ascii="Myriad Pro" w:hAnsi="Myriad Pro" w:cs="Myriad Pro"/>
          <w:color w:val="221E1F"/>
          <w:sz w:val="20"/>
          <w:szCs w:val="20"/>
        </w:rPr>
        <w:t>Discussion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11.30. – 13.00. Lunch break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12.30. – 13.00. Green room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b/>
          <w:bCs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13.00. – 15.00. Chair: Anita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Rapan</w:t>
      </w:r>
      <w:proofErr w:type="spellEnd"/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221E1F"/>
          <w:sz w:val="20"/>
          <w:szCs w:val="20"/>
        </w:rPr>
        <w:t>Papeša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13.00 – 13.15.  </w:t>
      </w:r>
      <w:r>
        <w:rPr>
          <w:rFonts w:ascii="Myriad Pro" w:hAnsi="Myriad Pro" w:cs="Myriad Pro"/>
          <w:color w:val="221E1F"/>
          <w:sz w:val="20"/>
          <w:szCs w:val="20"/>
        </w:rPr>
        <w:t xml:space="preserve">Ante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Alajbeg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 xml:space="preserve">What’s Roman in the Early Medieval Dalmatia?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13.15 – 13.30 </w:t>
      </w:r>
      <w:r>
        <w:rPr>
          <w:rFonts w:ascii="Myriad Pro" w:hAnsi="Myriad Pro" w:cs="Myriad Pro"/>
          <w:color w:val="221E1F"/>
          <w:sz w:val="20"/>
          <w:szCs w:val="20"/>
        </w:rPr>
        <w:t xml:space="preserve">Goran </w:t>
      </w:r>
      <w:proofErr w:type="spellStart"/>
      <w:r>
        <w:rPr>
          <w:rFonts w:ascii="Myriad Pro" w:hAnsi="Myriad Pro" w:cs="Myriad Pro"/>
          <w:color w:val="221E1F"/>
          <w:sz w:val="20"/>
          <w:szCs w:val="20"/>
        </w:rPr>
        <w:t>Bilogrivić</w:t>
      </w:r>
      <w:proofErr w:type="spellEnd"/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>
        <w:rPr>
          <w:rFonts w:ascii="Myriad Pro" w:hAnsi="Myriad Pro" w:cs="Myriad Pro"/>
          <w:b/>
          <w:bCs/>
          <w:color w:val="221E1F"/>
          <w:sz w:val="20"/>
          <w:szCs w:val="20"/>
        </w:rPr>
        <w:t>Croatian Dukes and the Carolingian Renaissance – distancing through integration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Default="0032489F" w:rsidP="00A06F02">
      <w:pPr>
        <w:pStyle w:val="Pa1"/>
        <w:jc w:val="both"/>
      </w:pPr>
      <w:r>
        <w:rPr>
          <w:rFonts w:ascii="Myriad Pro" w:hAnsi="Myriad Pro" w:cs="Myriad Pro"/>
          <w:color w:val="221E1F"/>
          <w:sz w:val="20"/>
          <w:szCs w:val="20"/>
        </w:rPr>
        <w:t xml:space="preserve">13.30. – 13.45 </w:t>
      </w:r>
      <w:r w:rsidR="00A06F02">
        <w:rPr>
          <w:rFonts w:ascii="Myriad Pro" w:hAnsi="Myriad Pro" w:cs="Myriad Pro"/>
          <w:color w:val="221E1F"/>
          <w:sz w:val="20"/>
          <w:szCs w:val="20"/>
        </w:rPr>
        <w:t>Discussion</w:t>
      </w:r>
      <w:r w:rsidR="00A06F02" w:rsidRPr="00A06F02">
        <w:t xml:space="preserve"> </w:t>
      </w:r>
    </w:p>
    <w:p w:rsidR="00A06F02" w:rsidRDefault="00A06F02" w:rsidP="00A06F02">
      <w:pPr>
        <w:pStyle w:val="Pa1"/>
        <w:jc w:val="both"/>
      </w:pPr>
    </w:p>
    <w:p w:rsidR="00A06F02" w:rsidRDefault="00A06F02" w:rsidP="00A06F02">
      <w:pPr>
        <w:pStyle w:val="Pa1"/>
        <w:jc w:val="both"/>
      </w:pPr>
    </w:p>
    <w:p w:rsidR="00A06F02" w:rsidRPr="0032489F" w:rsidRDefault="0032489F" w:rsidP="00A06F02">
      <w:pPr>
        <w:pStyle w:val="Pa1"/>
        <w:jc w:val="both"/>
        <w:rPr>
          <w:rFonts w:ascii="Myriad Pro" w:hAnsi="Myriad Pro" w:cs="Myriad Pro"/>
          <w:b/>
          <w:color w:val="221E1F"/>
          <w:sz w:val="20"/>
          <w:szCs w:val="20"/>
        </w:rPr>
      </w:pPr>
      <w:r w:rsidRPr="0032489F">
        <w:rPr>
          <w:rFonts w:ascii="Myriad Pro" w:hAnsi="Myriad Pro" w:cs="Myriad Pro"/>
          <w:b/>
          <w:color w:val="221E1F"/>
          <w:sz w:val="20"/>
          <w:szCs w:val="20"/>
        </w:rPr>
        <w:t xml:space="preserve">13.45 – 14.00 </w:t>
      </w:r>
      <w:r w:rsidR="00A06F02" w:rsidRPr="0032489F">
        <w:rPr>
          <w:rFonts w:ascii="Myriad Pro" w:hAnsi="Myriad Pro" w:cs="Myriad Pro"/>
          <w:b/>
          <w:color w:val="221E1F"/>
          <w:sz w:val="20"/>
          <w:szCs w:val="20"/>
        </w:rPr>
        <w:t>Poster section</w:t>
      </w:r>
    </w:p>
    <w:p w:rsidR="0032489F" w:rsidRDefault="0032489F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P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Pia </w:t>
      </w:r>
      <w:proofErr w:type="spellStart"/>
      <w:r w:rsidRPr="00A06F02">
        <w:rPr>
          <w:rFonts w:ascii="Myriad Pro" w:hAnsi="Myriad Pro" w:cs="Myriad Pro"/>
          <w:color w:val="221E1F"/>
          <w:sz w:val="20"/>
          <w:szCs w:val="20"/>
        </w:rPr>
        <w:t>Šmalcelj</w:t>
      </w:r>
      <w:proofErr w:type="spellEnd"/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 w:rsidRPr="00A06F02">
        <w:rPr>
          <w:rFonts w:ascii="Myriad Pro" w:hAnsi="Myriad Pro" w:cs="Myriad Pro"/>
          <w:color w:val="221E1F"/>
          <w:sz w:val="20"/>
          <w:szCs w:val="20"/>
        </w:rPr>
        <w:t>Novaković</w:t>
      </w:r>
      <w:proofErr w:type="spellEnd"/>
    </w:p>
    <w:p w:rsidR="00A06F02" w:rsidRP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Role of (post) Roman communications in Early Medieval Western </w:t>
      </w:r>
      <w:proofErr w:type="spellStart"/>
      <w:r w:rsidRPr="00A06F02">
        <w:rPr>
          <w:rFonts w:ascii="Myriad Pro" w:hAnsi="Myriad Pro" w:cs="Myriad Pro"/>
          <w:color w:val="221E1F"/>
          <w:sz w:val="20"/>
          <w:szCs w:val="20"/>
        </w:rPr>
        <w:t>Srijem</w:t>
      </w:r>
      <w:proofErr w:type="spellEnd"/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 </w:t>
      </w:r>
    </w:p>
    <w:p w:rsid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P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Andrej </w:t>
      </w:r>
      <w:proofErr w:type="spellStart"/>
      <w:r w:rsidRPr="00A06F02">
        <w:rPr>
          <w:rFonts w:ascii="Myriad Pro" w:hAnsi="Myriad Pro" w:cs="Myriad Pro"/>
          <w:color w:val="221E1F"/>
          <w:sz w:val="20"/>
          <w:szCs w:val="20"/>
        </w:rPr>
        <w:t>Janeš</w:t>
      </w:r>
      <w:proofErr w:type="spellEnd"/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, </w:t>
      </w:r>
      <w:proofErr w:type="spellStart"/>
      <w:r w:rsidRPr="00A06F02">
        <w:rPr>
          <w:rFonts w:ascii="Myriad Pro" w:hAnsi="Myriad Pro" w:cs="Myriad Pro"/>
          <w:color w:val="221E1F"/>
          <w:sz w:val="20"/>
          <w:szCs w:val="20"/>
        </w:rPr>
        <w:t>Nikolina</w:t>
      </w:r>
      <w:proofErr w:type="spellEnd"/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 </w:t>
      </w:r>
      <w:proofErr w:type="spellStart"/>
      <w:r w:rsidRPr="00A06F02">
        <w:rPr>
          <w:rFonts w:ascii="Myriad Pro" w:hAnsi="Myriad Pro" w:cs="Myriad Pro"/>
          <w:color w:val="221E1F"/>
          <w:sz w:val="20"/>
          <w:szCs w:val="20"/>
        </w:rPr>
        <w:t>Vrančić</w:t>
      </w:r>
      <w:proofErr w:type="spellEnd"/>
    </w:p>
    <w:p w:rsidR="00A06F02" w:rsidRPr="00A06F02" w:rsidRDefault="00A06F02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  <w:r w:rsidRPr="00A06F02">
        <w:rPr>
          <w:rFonts w:ascii="Myriad Pro" w:hAnsi="Myriad Pro" w:cs="Myriad Pro"/>
          <w:color w:val="221E1F"/>
          <w:sz w:val="20"/>
          <w:szCs w:val="20"/>
        </w:rPr>
        <w:t xml:space="preserve">A Fort on the road </w:t>
      </w:r>
    </w:p>
    <w:p w:rsidR="0032489F" w:rsidRDefault="0032489F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32489F" w:rsidRDefault="0032489F" w:rsidP="00A06F02">
      <w:pPr>
        <w:pStyle w:val="Pa1"/>
        <w:jc w:val="both"/>
        <w:rPr>
          <w:rFonts w:ascii="Myriad Pro" w:hAnsi="Myriad Pro" w:cs="Myriad Pro"/>
          <w:color w:val="221E1F"/>
          <w:sz w:val="20"/>
          <w:szCs w:val="20"/>
        </w:rPr>
      </w:pPr>
    </w:p>
    <w:p w:rsidR="00A06F02" w:rsidRPr="0032489F" w:rsidRDefault="004F0C9D" w:rsidP="00A06F02">
      <w:pPr>
        <w:pStyle w:val="Pa1"/>
        <w:jc w:val="both"/>
        <w:rPr>
          <w:rFonts w:ascii="Myriad Pro" w:hAnsi="Myriad Pro" w:cs="Myriad Pro"/>
          <w:b/>
          <w:color w:val="221E1F"/>
          <w:sz w:val="20"/>
          <w:szCs w:val="20"/>
        </w:rPr>
      </w:pPr>
      <w:r>
        <w:rPr>
          <w:rFonts w:ascii="Myriad Pro" w:hAnsi="Myriad Pro" w:cs="Myriad Pro"/>
          <w:b/>
          <w:color w:val="221E1F"/>
          <w:sz w:val="20"/>
          <w:szCs w:val="20"/>
        </w:rPr>
        <w:t xml:space="preserve">14.00-14.30 </w:t>
      </w:r>
      <w:r w:rsidR="00A06F02" w:rsidRPr="0032489F">
        <w:rPr>
          <w:rFonts w:ascii="Myriad Pro" w:hAnsi="Myriad Pro" w:cs="Myriad Pro"/>
          <w:b/>
          <w:color w:val="221E1F"/>
          <w:sz w:val="20"/>
          <w:szCs w:val="20"/>
        </w:rPr>
        <w:t>Final conclusions, End of conference</w:t>
      </w:r>
    </w:p>
    <w:p w:rsidR="00A06F02" w:rsidRDefault="00A06F02" w:rsidP="00A06F02">
      <w:pPr>
        <w:pStyle w:val="Default"/>
      </w:pPr>
    </w:p>
    <w:p w:rsidR="00A06F02" w:rsidRDefault="00A06F02" w:rsidP="00A06F02">
      <w:pPr>
        <w:pStyle w:val="Default"/>
      </w:pPr>
    </w:p>
    <w:sectPr w:rsidR="00A06F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EA" w:rsidRDefault="009869EA" w:rsidP="008524F4">
      <w:pPr>
        <w:spacing w:after="0" w:line="240" w:lineRule="auto"/>
      </w:pPr>
      <w:r>
        <w:separator/>
      </w:r>
    </w:p>
  </w:endnote>
  <w:endnote w:type="continuationSeparator" w:id="0">
    <w:p w:rsidR="009869EA" w:rsidRDefault="009869EA" w:rsidP="0085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 Sans Pro">
    <w:altName w:val="Hypatia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EA" w:rsidRDefault="009869EA" w:rsidP="008524F4">
      <w:pPr>
        <w:spacing w:after="0" w:line="240" w:lineRule="auto"/>
      </w:pPr>
      <w:r>
        <w:separator/>
      </w:r>
    </w:p>
  </w:footnote>
  <w:footnote w:type="continuationSeparator" w:id="0">
    <w:p w:rsidR="009869EA" w:rsidRDefault="009869EA" w:rsidP="0085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725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4F4" w:rsidRDefault="008524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4F4" w:rsidRDefault="00852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02"/>
    <w:rsid w:val="002D7BC3"/>
    <w:rsid w:val="0032489F"/>
    <w:rsid w:val="004F0C9D"/>
    <w:rsid w:val="004F6322"/>
    <w:rsid w:val="005812F2"/>
    <w:rsid w:val="00834C9B"/>
    <w:rsid w:val="008524F4"/>
    <w:rsid w:val="00930E60"/>
    <w:rsid w:val="009869EA"/>
    <w:rsid w:val="00A06F02"/>
    <w:rsid w:val="00A35733"/>
    <w:rsid w:val="00CA1787"/>
    <w:rsid w:val="00D14B40"/>
    <w:rsid w:val="00F22A32"/>
    <w:rsid w:val="00F54356"/>
    <w:rsid w:val="00F625B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0A9A"/>
  <w15:chartTrackingRefBased/>
  <w15:docId w15:val="{15F3A2B3-5242-4BEE-8EFB-C52ADEF6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F02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6F02"/>
    <w:pPr>
      <w:spacing w:line="1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06F02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06F02"/>
    <w:rPr>
      <w:rFonts w:ascii="Myriad Pro" w:hAnsi="Myriad Pro" w:cs="Myriad Pro"/>
      <w:b/>
      <w:bCs/>
      <w:color w:val="F68A1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85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F4"/>
  </w:style>
  <w:style w:type="paragraph" w:styleId="Footer">
    <w:name w:val="footer"/>
    <w:basedOn w:val="Normal"/>
    <w:link w:val="FooterChar"/>
    <w:uiPriority w:val="99"/>
    <w:unhideWhenUsed/>
    <w:rsid w:val="0085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F4"/>
  </w:style>
  <w:style w:type="paragraph" w:styleId="NormalWeb">
    <w:name w:val="Normal (Web)"/>
    <w:basedOn w:val="Normal"/>
    <w:uiPriority w:val="99"/>
    <w:semiHidden/>
    <w:unhideWhenUsed/>
    <w:rsid w:val="008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636265842?pwd=cE85TW9SUlNWK3B0MTBkbUt2VHJy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2020-11-27T10:22:00Z</dcterms:created>
  <dcterms:modified xsi:type="dcterms:W3CDTF">2020-11-27T10:43:00Z</dcterms:modified>
</cp:coreProperties>
</file>